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pPr w:leftFromText="180" w:rightFromText="180" w:vertAnchor="text" w:horzAnchor="page" w:tblpX="739" w:tblpY="492"/>
        <w:tblOverlap w:val="never"/>
        <w:tblW w:w="113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88"/>
        <w:gridCol w:w="38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816100" cy="3771900"/>
                  <wp:effectExtent l="0" t="0" r="12700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3771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952500" cy="3606800"/>
                  <wp:effectExtent l="0" t="0" r="1270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60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左侧图标栏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设置首次进入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是展开悬浮在页面上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点击收起后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图标栏紧贴界面左侧边缘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需要收起和弹出的动画效果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15740" cy="7502525"/>
                  <wp:effectExtent l="0" t="0" r="22860" b="158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740" cy="750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图标栏</w:t>
            </w:r>
          </w:p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不同的板块“选中状态”的样式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3991610" cy="2577465"/>
                  <wp:effectExtent l="0" t="0" r="21590" b="133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2577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每次进入或从其他功能板块返回到”文都坐标“板块都需要设置地图显示“世界文学客厅”在页面中间出现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4011930" cy="740410"/>
                  <wp:effectExtent l="0" t="0" r="1270" b="215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30" cy="740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分类图标</w:t>
            </w:r>
            <w:r>
              <w:rPr>
                <w:rFonts w:hint="default"/>
                <w:vertAlign w:val="baseline"/>
                <w:lang w:eastAsia="zh-Hans"/>
              </w:rPr>
              <w:t>：</w:t>
            </w:r>
            <w:r>
              <w:rPr>
                <w:rFonts w:hint="eastAsia"/>
                <w:vertAlign w:val="baseline"/>
                <w:lang w:val="en-US" w:eastAsia="zh-Hans"/>
              </w:rPr>
              <w:t>未选中状态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4011930" cy="732155"/>
                  <wp:effectExtent l="0" t="0" r="127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30" cy="732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分类图标</w:t>
            </w:r>
            <w:r>
              <w:rPr>
                <w:rFonts w:hint="default"/>
                <w:vertAlign w:val="baseline"/>
                <w:lang w:eastAsia="zh-Hans"/>
              </w:rPr>
              <w:t>：</w:t>
            </w:r>
            <w:r>
              <w:rPr>
                <w:rFonts w:hint="eastAsia"/>
                <w:vertAlign w:val="baseline"/>
                <w:lang w:val="en-US" w:eastAsia="zh-Hans"/>
              </w:rPr>
              <w:t>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087245" cy="2202180"/>
                  <wp:effectExtent l="0" t="0" r="20955" b="762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245" cy="2202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613535" cy="1485265"/>
                  <wp:effectExtent l="0" t="0" r="12065" b="133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1485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所有带叉的卡片都是可以在屏幕上随意拖动的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15740" cy="1759585"/>
                  <wp:effectExtent l="0" t="0" r="22860" b="184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740" cy="1759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13835" cy="1786890"/>
                  <wp:effectExtent l="0" t="0" r="24765" b="165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835" cy="1786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07485" cy="1757045"/>
                  <wp:effectExtent l="0" t="0" r="5715" b="209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85" cy="1757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右侧路线长图做滑块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上下滑动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坐标介绍和文学作品</w:t>
            </w:r>
            <w:r>
              <w:rPr>
                <w:rFonts w:hint="default"/>
                <w:vertAlign w:val="baseline"/>
                <w:lang w:eastAsia="zh-Hans"/>
              </w:rPr>
              <w:t>、</w:t>
            </w:r>
            <w:r>
              <w:rPr>
                <w:rFonts w:hint="eastAsia"/>
                <w:vertAlign w:val="baseline"/>
                <w:lang w:val="en-US" w:eastAsia="zh-Hans"/>
              </w:rPr>
              <w:t>故事的卡片的最大长度和最左侧图标栏保持一致</w:t>
            </w:r>
            <w:r>
              <w:rPr>
                <w:rFonts w:hint="default"/>
                <w:vertAlign w:val="baseline"/>
                <w:lang w:eastAsia="zh-Hans"/>
              </w:rPr>
              <w:t>（</w:t>
            </w:r>
            <w:r>
              <w:rPr>
                <w:rFonts w:hint="eastAsia"/>
                <w:vertAlign w:val="baseline"/>
                <w:lang w:val="en-US" w:eastAsia="zh-Hans"/>
              </w:rPr>
              <w:t>如果显示图文内容超过最大长度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都设置滑块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上下滑动</w:t>
            </w:r>
            <w:r>
              <w:rPr>
                <w:rFonts w:hint="default"/>
                <w:vertAlign w:val="baseline"/>
                <w:lang w:eastAsia="zh-Hans"/>
              </w:rPr>
              <w:t>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10660" cy="4234815"/>
                  <wp:effectExtent l="0" t="0" r="254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660" cy="423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页面最右边的“宁好GIF”常驻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点击宁好弹出二维码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03675" cy="1359535"/>
                  <wp:effectExtent l="0" t="0" r="9525" b="1206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75" cy="135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路线列表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红色对应“小程序红色路线”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黄色对应“小程序热门路线”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绿色对应“小程序推荐路线”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不同颜色卡片对应不同的点击状态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15105" cy="2418080"/>
                  <wp:effectExtent l="0" t="0" r="23495" b="203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105" cy="2418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文都作品</w:t>
            </w:r>
            <w:r>
              <w:rPr>
                <w:rFonts w:hint="default"/>
                <w:vertAlign w:val="baseline"/>
                <w:lang w:eastAsia="zh-Hans"/>
              </w:rPr>
              <w:t>：</w:t>
            </w:r>
            <w:r>
              <w:rPr>
                <w:rFonts w:hint="eastAsia"/>
                <w:vertAlign w:val="baseline"/>
                <w:lang w:val="en-US" w:eastAsia="zh-Hans"/>
              </w:rPr>
              <w:t>选中状态</w:t>
            </w:r>
            <w:r>
              <w:rPr>
                <w:rFonts w:hint="default"/>
                <w:vertAlign w:val="baseline"/>
                <w:lang w:eastAsia="zh-Hans"/>
              </w:rPr>
              <w:t>（</w:t>
            </w:r>
            <w:r>
              <w:rPr>
                <w:rFonts w:hint="eastAsia"/>
                <w:vertAlign w:val="baseline"/>
                <w:lang w:val="en-US" w:eastAsia="zh-Hans"/>
              </w:rPr>
              <w:t>底色紫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文字白</w:t>
            </w:r>
            <w:r>
              <w:rPr>
                <w:rFonts w:hint="default"/>
                <w:vertAlign w:val="baseline"/>
                <w:lang w:eastAsia="zh-Hans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03040" cy="1773555"/>
                  <wp:effectExtent l="0" t="0" r="10160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040" cy="177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选中一个某一个人物卡片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除了该人物卡片和对应人物介绍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其他卡片降低透明度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488" w:type="dxa"/>
          </w:tcPr>
          <w:p>
            <w:r>
              <w:drawing>
                <wp:inline distT="0" distB="0" distL="114300" distR="114300">
                  <wp:extent cx="4011930" cy="1748155"/>
                  <wp:effectExtent l="0" t="0" r="1270" b="444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30" cy="1748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23360" cy="1767840"/>
                  <wp:effectExtent l="0" t="0" r="15240" b="10160"/>
                  <wp:docPr id="18" name="图片 18" descr="WeChat69a858b1529944551fb73be9697c82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WeChat69a858b1529944551fb73be9697c82f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>
            <w:r>
              <w:drawing>
                <wp:inline distT="0" distB="0" distL="114300" distR="114300">
                  <wp:extent cx="0" cy="0"/>
                  <wp:effectExtent l="0" t="0" r="0" b="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013835" cy="1771650"/>
                  <wp:effectExtent l="0" t="0" r="24765" b="635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835" cy="1771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0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一些展开详细信息后的卡片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点击屏幕任意位置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卡片消失或回到卡片展开前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（</w:t>
            </w:r>
            <w:r>
              <w:rPr>
                <w:rFonts w:hint="eastAsia"/>
                <w:vertAlign w:val="baseline"/>
                <w:lang w:val="en-US" w:eastAsia="zh-Hans"/>
              </w:rPr>
              <w:t>可观察演示视频</w:t>
            </w:r>
            <w:r>
              <w:rPr>
                <w:rFonts w:hint="default"/>
                <w:vertAlign w:val="baseline"/>
                <w:lang w:eastAsia="zh-Hans"/>
              </w:rPr>
              <w:t>）</w:t>
            </w:r>
          </w:p>
        </w:tc>
      </w:tr>
    </w:tbl>
    <w:p>
      <w:pPr>
        <w:rPr>
          <w:rFonts w:hint="eastAsia" w:eastAsiaTheme="minor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C5ADE54"/>
    <w:rsid w:val="FC5AD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2021-12-08T17:30:00Z</dcterms:created>
  <dc:creator>mac001</dc:creator>
  <cp:lastModifiedBy>mac001</cp:lastModifiedBy>
  <dcterms:modified xsi:type="dcterms:W3CDTF">2021-12-08T18:07:14Z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